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本文"/>
        <w:rPr>
          <w:rFonts w:ascii="ヒラギノ角ゴ ProN W6" w:cs="ヒラギノ角ゴ ProN W6" w:hAnsi="ヒラギノ角ゴ ProN W6" w:eastAsia="ヒラギノ角ゴ ProN W6"/>
          <w:sz w:val="28"/>
          <w:szCs w:val="28"/>
        </w:rPr>
      </w:pPr>
      <w:r>
        <w:rPr>
          <w:rFonts w:eastAsia="ヒラギノ角ゴ ProN W6" w:hint="eastAsia"/>
          <w:sz w:val="28"/>
          <w:szCs w:val="28"/>
          <w:rtl w:val="0"/>
          <w:lang w:val="ja-JP" w:eastAsia="ja-JP"/>
        </w:rPr>
        <w:t>チャットワークの利用について</w:t>
      </w:r>
    </w:p>
    <w:p>
      <w:pPr>
        <w:pStyle w:val="本文"/>
        <w:bidi w:val="0"/>
      </w:pPr>
    </w:p>
    <w:p>
      <w:pPr>
        <w:pStyle w:val="本文"/>
        <w:bidi w:val="0"/>
      </w:pPr>
      <w:r>
        <w:rPr>
          <w:rtl w:val="0"/>
        </w:rPr>
        <w:t>【返信について】</w:t>
      </w:r>
    </w:p>
    <w:p>
      <w:pPr>
        <w:pStyle w:val="本文"/>
        <w:bidi w:val="0"/>
      </w:pPr>
      <w:r>
        <w:rPr>
          <w:rFonts w:ascii="ヒラギノ角ゴ ProN W3" w:hAnsi="ヒラギノ角ゴ ProN W3" w:eastAsia="Arial Unicode MS" w:hint="default"/>
          <w:rtl w:val="0"/>
        </w:rPr>
        <w:t>①</w:t>
      </w:r>
      <w:r>
        <w:rPr>
          <w:rtl w:val="0"/>
        </w:rPr>
        <w:t>自分へのメッセージを既読したらリアクションする。（了解のサイン）</w:t>
      </w:r>
    </w:p>
    <w:p>
      <w:pPr>
        <w:pStyle w:val="本文"/>
        <w:bidi w:val="0"/>
      </w:pPr>
      <w:r>
        <w:rPr>
          <w:rFonts w:ascii="ヒラギノ角ゴ ProN W3" w:hAnsi="ヒラギノ角ゴ ProN W3" w:eastAsia="Arial Unicode MS" w:hint="default"/>
          <w:rtl w:val="0"/>
        </w:rPr>
        <w:t>②</w:t>
      </w:r>
      <w:r>
        <w:rPr>
          <w:rtl w:val="0"/>
        </w:rPr>
        <w:t>返信が必要な内容の場合は、返信をする。</w:t>
      </w:r>
    </w:p>
    <w:p>
      <w:pPr>
        <w:pStyle w:val="本文"/>
        <w:bidi w:val="0"/>
      </w:pPr>
      <w:r>
        <w:rPr>
          <w:rFonts w:ascii="ヒラギノ角ゴ ProN W3" w:hAnsi="ヒラギノ角ゴ ProN W3" w:eastAsia="Arial Unicode MS" w:hint="default"/>
          <w:rtl w:val="0"/>
        </w:rPr>
        <w:t>③</w:t>
      </w:r>
      <w:r>
        <w:rPr>
          <w:rtl w:val="0"/>
        </w:rPr>
        <w:t>返信の必要がない最終メッセージは原則送らない。（リアクションのみ）</w:t>
      </w:r>
    </w:p>
    <w:p>
      <w:pPr>
        <w:pStyle w:val="本文"/>
        <w:bidi w:val="0"/>
      </w:pPr>
    </w:p>
    <w:p>
      <w:pPr>
        <w:pStyle w:val="本文"/>
        <w:bidi w:val="0"/>
      </w:pPr>
      <w:r>
        <w:rPr>
          <w:rtl w:val="0"/>
        </w:rPr>
        <w:t>【</w:t>
      </w:r>
      <w:r>
        <w:rPr>
          <w:rFonts w:ascii="ヒラギノ角ゴ ProN W3" w:hAnsi="ヒラギノ角ゴ ProN W3" w:eastAsia="Arial Unicode MS"/>
          <w:rtl w:val="0"/>
          <w:lang w:val="en-US"/>
        </w:rPr>
        <w:t>TO</w:t>
      </w:r>
      <w:r>
        <w:rPr>
          <w:rtl w:val="0"/>
        </w:rPr>
        <w:t>と返信の活用】</w:t>
      </w:r>
    </w:p>
    <w:p>
      <w:pPr>
        <w:pStyle w:val="本文"/>
        <w:bidi w:val="0"/>
      </w:pPr>
      <w:r>
        <w:rPr>
          <w:rtl w:val="0"/>
        </w:rPr>
        <w:t>・誰へのメッセージか必ず</w:t>
      </w:r>
      <w:r>
        <w:rPr>
          <w:rFonts w:ascii="ヒラギノ角ゴ ProN W3" w:hAnsi="ヒラギノ角ゴ ProN W3" w:eastAsia="Arial Unicode MS"/>
          <w:rtl w:val="0"/>
          <w:lang w:val="en-US"/>
        </w:rPr>
        <w:t>TO</w:t>
      </w:r>
      <w:r>
        <w:rPr>
          <w:rtl w:val="0"/>
        </w:rPr>
        <w:t>で選択する</w:t>
      </w:r>
    </w:p>
    <w:p>
      <w:pPr>
        <w:pStyle w:val="本文"/>
        <w:bidi w:val="0"/>
      </w:pPr>
      <w:r>
        <w:rPr>
          <w:rtl w:val="0"/>
        </w:rPr>
        <w:t>・返信するときは、返信したいメッセージから「返信」を選択する</w:t>
      </w:r>
    </w:p>
    <w:p>
      <w:pPr>
        <w:pStyle w:val="本文"/>
        <w:bidi w:val="0"/>
      </w:pPr>
      <w:r>
        <w:rPr>
          <w:rtl w:val="0"/>
        </w:rPr>
        <w:t>　＊返信のメッセージをタップすると元のメッセージが見れる</w:t>
      </w:r>
    </w:p>
    <w:p>
      <w:pPr>
        <w:pStyle w:val="本文"/>
        <w:bidi w:val="0"/>
      </w:pPr>
    </w:p>
    <w:p>
      <w:pPr>
        <w:pStyle w:val="本文"/>
        <w:bidi w:val="0"/>
      </w:pPr>
      <w:r>
        <w:rPr>
          <w:rtl w:val="0"/>
        </w:rPr>
        <w:t>【タスクが発生している場合】</w:t>
      </w:r>
    </w:p>
    <w:p>
      <w:pPr>
        <w:pStyle w:val="本文"/>
        <w:bidi w:val="0"/>
      </w:pPr>
      <w:r>
        <w:rPr>
          <w:rFonts w:ascii="ヒラギノ角ゴ ProN W3" w:hAnsi="ヒラギノ角ゴ ProN W3" w:eastAsia="Arial Unicode MS" w:hint="default"/>
          <w:rtl w:val="0"/>
        </w:rPr>
        <w:t>①</w:t>
      </w:r>
      <w:r>
        <w:rPr>
          <w:rtl w:val="0"/>
        </w:rPr>
        <w:t>自分へのタスクにリアクションする。（了解のサイン）</w:t>
      </w:r>
    </w:p>
    <w:p>
      <w:pPr>
        <w:pStyle w:val="本文"/>
        <w:bidi w:val="0"/>
      </w:pPr>
      <w:r>
        <w:rPr>
          <w:rFonts w:ascii="ヒラギノ角ゴ ProN W3" w:hAnsi="ヒラギノ角ゴ ProN W3" w:eastAsia="Arial Unicode MS" w:hint="default"/>
          <w:rtl w:val="0"/>
        </w:rPr>
        <w:t>②</w:t>
      </w:r>
      <w:r>
        <w:rPr>
          <w:rtl w:val="0"/>
        </w:rPr>
        <w:t>完了後、タスクにチェックを入れ完了する。</w:t>
      </w:r>
    </w:p>
    <w:p>
      <w:pPr>
        <w:pStyle w:val="本文"/>
        <w:bidi w:val="0"/>
      </w:pPr>
      <w:r>
        <w:rPr>
          <w:rtl w:val="0"/>
        </w:rPr>
        <w:t>　＊タスクの吹き出しマークで発生時のトークに戻れる</w:t>
      </w:r>
    </w:p>
    <w:p>
      <w:pPr>
        <w:pStyle w:val="本文"/>
        <w:bidi w:val="0"/>
      </w:pPr>
    </w:p>
    <w:p>
      <w:pPr>
        <w:pStyle w:val="本文"/>
        <w:bidi w:val="0"/>
      </w:pPr>
      <w:r>
        <w:rPr>
          <w:rtl w:val="0"/>
        </w:rPr>
        <w:t>【グループチャットについて】</w:t>
      </w:r>
    </w:p>
    <w:p>
      <w:pPr>
        <w:pStyle w:val="本文"/>
        <w:bidi w:val="0"/>
      </w:pPr>
      <w:r>
        <w:rPr>
          <w:rFonts w:ascii="ヒラギノ角ゴ ProN W3" w:hAnsi="ヒラギノ角ゴ ProN W3" w:eastAsia="Arial Unicode MS" w:hint="default"/>
          <w:rtl w:val="0"/>
        </w:rPr>
        <w:t>①</w:t>
      </w:r>
      <w:r>
        <w:rPr>
          <w:rtl w:val="0"/>
        </w:rPr>
        <w:t>必要な時に、必要な人が作る。</w:t>
      </w:r>
    </w:p>
    <w:p>
      <w:pPr>
        <w:pStyle w:val="本文"/>
        <w:bidi w:val="0"/>
      </w:pPr>
      <w:r>
        <w:rPr>
          <w:rtl w:val="0"/>
        </w:rPr>
        <w:t>　・すべてのチャットの右側にある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➕</w:t>
      </w:r>
      <w:r>
        <w:rPr>
          <w:rtl w:val="0"/>
        </w:rPr>
        <w:t>マークを押す</w:t>
      </w:r>
    </w:p>
    <w:p>
      <w:pPr>
        <w:pStyle w:val="本文"/>
        <w:bidi w:val="0"/>
      </w:pPr>
      <w:r>
        <w:rPr>
          <w:rtl w:val="0"/>
        </w:rPr>
        <w:t>　　（「グループチャットを新規作成」を選択）</w:t>
      </w:r>
    </w:p>
    <w:p>
      <w:pPr>
        <w:pStyle w:val="本文"/>
        <w:bidi w:val="0"/>
      </w:pPr>
      <w:r>
        <w:rPr>
          <w:rtl w:val="0"/>
        </w:rPr>
        <w:t>　・チャット名等入力する</w:t>
      </w:r>
    </w:p>
    <w:p>
      <w:pPr>
        <w:pStyle w:val="本文"/>
        <w:bidi w:val="0"/>
      </w:pPr>
      <w:r>
        <w:rPr>
          <w:rtl w:val="0"/>
        </w:rPr>
        <w:t>　・グループに入れたい人の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➕</w:t>
      </w:r>
      <w:r>
        <w:rPr>
          <w:rtl w:val="0"/>
        </w:rPr>
        <w:t>マークを押す。（チェックを入れる）</w:t>
      </w:r>
    </w:p>
    <w:p>
      <w:pPr>
        <w:pStyle w:val="本文"/>
        <w:bidi w:val="0"/>
      </w:pPr>
    </w:p>
    <w:p>
      <w:pPr>
        <w:pStyle w:val="本文"/>
        <w:bidi w:val="0"/>
      </w:pPr>
      <w:r>
        <w:rPr>
          <w:rFonts w:ascii="ヒラギノ角ゴ ProN W3" w:hAnsi="ヒラギノ角ゴ ProN W3" w:eastAsia="Arial Unicode MS" w:hint="default"/>
          <w:rtl w:val="0"/>
        </w:rPr>
        <w:t>②</w:t>
      </w:r>
      <w:r>
        <w:rPr>
          <w:rtl w:val="0"/>
        </w:rPr>
        <w:t>目的が終わったら作成者が削除する。</w:t>
      </w:r>
    </w:p>
    <w:p>
      <w:pPr>
        <w:pStyle w:val="本文"/>
        <w:bidi w:val="0"/>
      </w:pPr>
    </w:p>
    <w:p>
      <w:pPr>
        <w:pStyle w:val="本文"/>
        <w:bidi w:val="0"/>
      </w:pPr>
      <w:r>
        <w:rPr>
          <w:rtl w:val="0"/>
        </w:rPr>
        <w:t>＊画面上にグループがたくさんあり混乱しないようにする</w:t>
      </w:r>
    </w:p>
    <w:p>
      <w:pPr>
        <w:pStyle w:val="本文"/>
        <w:bidi w:val="0"/>
      </w:pPr>
      <w:r>
        <w:rPr>
          <w:rtl w:val="0"/>
        </w:rPr>
        <w:t>　・</w:t>
      </w:r>
      <w:r>
        <w:rPr>
          <w:rtl w:val="0"/>
        </w:rPr>
        <w:t>　検索の使い方</w:t>
      </w:r>
    </w:p>
    <w:p>
      <w:pPr>
        <w:pStyle w:val="本文"/>
        <w:bidi w:val="0"/>
      </w:pPr>
      <w:r>
        <w:rPr>
          <w:rtl w:val="0"/>
        </w:rPr>
        <w:t>　・　ブックマークの使い方</w:t>
      </w:r>
    </w:p>
    <w:p>
      <w:pPr>
        <w:pStyle w:val="本文"/>
        <w:bidi w:val="0"/>
      </w:pPr>
    </w:p>
    <w:p>
      <w:pPr>
        <w:pStyle w:val="本文"/>
        <w:bidi w:val="0"/>
      </w:pPr>
      <w:r>
        <w:rPr>
          <w:rtl w:val="0"/>
        </w:rPr>
        <w:t>【タスク化するもの】</w:t>
      </w:r>
    </w:p>
    <w:p>
      <w:pPr>
        <w:pStyle w:val="本文"/>
        <w:bidi w:val="0"/>
      </w:pPr>
      <w:r>
        <w:rPr>
          <w:rtl w:val="0"/>
        </w:rPr>
        <w:t>タスク化することが増えすぎないようにする</w:t>
      </w:r>
    </w:p>
    <w:p>
      <w:pPr>
        <w:pStyle w:val="本文"/>
        <w:bidi w:val="0"/>
      </w:pPr>
      <w:r>
        <w:rPr>
          <w:rFonts w:ascii="ヒラギノ角ゴ ProN W3" w:hAnsi="ヒラギノ角ゴ ProN W3" w:eastAsia="Arial Unicode MS" w:hint="default"/>
          <w:rtl w:val="0"/>
        </w:rPr>
        <w:t>①</w:t>
      </w:r>
      <w:r>
        <w:rPr>
          <w:rtl w:val="0"/>
        </w:rPr>
        <w:t>業務として必ず実施する必要があるもの</w:t>
      </w:r>
    </w:p>
    <w:p>
      <w:pPr>
        <w:pStyle w:val="本文"/>
        <w:bidi w:val="0"/>
      </w:pPr>
      <w:r>
        <w:rPr>
          <w:rFonts w:ascii="ヒラギノ角ゴ ProN W3" w:hAnsi="ヒラギノ角ゴ ProN W3" w:eastAsia="Arial Unicode MS" w:hint="default"/>
          <w:rtl w:val="0"/>
        </w:rPr>
        <w:t>②</w:t>
      </w:r>
      <w:r>
        <w:rPr>
          <w:rtl w:val="0"/>
        </w:rPr>
        <w:t>業務として提出する必要があるもの</w:t>
      </w:r>
    </w:p>
    <w:p>
      <w:pPr>
        <w:pStyle w:val="本文"/>
        <w:bidi w:val="0"/>
      </w:pPr>
      <w:r>
        <w:rPr>
          <w:rFonts w:ascii="ヒラギノ角ゴ ProN W3" w:hAnsi="ヒラギノ角ゴ ProN W3" w:eastAsia="Arial Unicode MS" w:hint="default"/>
          <w:rtl w:val="0"/>
        </w:rPr>
        <w:t>③</w:t>
      </w:r>
      <w:r>
        <w:rPr>
          <w:rtl w:val="0"/>
        </w:rPr>
        <w:t>業務として必ず確認する必要があるもの</w:t>
      </w:r>
    </w:p>
    <w:p>
      <w:pPr>
        <w:pStyle w:val="本文"/>
        <w:bidi w:val="0"/>
      </w:pPr>
    </w:p>
    <w:p>
      <w:pPr>
        <w:pStyle w:val="本文"/>
        <w:bidi w:val="0"/>
      </w:pPr>
      <w:r>
        <w:rPr>
          <w:rFonts w:ascii="ヒラギノ角ゴ ProN W3" w:hAnsi="ヒラギノ角ゴ ProN W3" w:eastAsia="Arial Unicode MS" w:hint="default"/>
          <w:rtl w:val="0"/>
        </w:rPr>
        <w:t>④</w:t>
      </w:r>
      <w:r>
        <w:rPr>
          <w:rtl w:val="0"/>
        </w:rPr>
        <w:t>タスクの作り方について（アイコン）</w:t>
      </w:r>
    </w:p>
    <w:p>
      <w:pPr>
        <w:pStyle w:val="本文"/>
        <w:bidi w:val="0"/>
      </w:pPr>
    </w:p>
    <w:p>
      <w:pPr>
        <w:pStyle w:val="本文"/>
      </w:pPr>
      <w:r>
        <w:rPr>
          <w:sz w:val="26"/>
          <w:szCs w:val="26"/>
          <w:rtl w:val="0"/>
          <w:lang w:val="ja-JP" w:eastAsia="ja-JP"/>
        </w:rPr>
        <w:t>原則ラインは使用しない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ヒラギノ角ゴ ProN W6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ja-JP" w:eastAsia="ja-JP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